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330E2" w14:textId="77777777" w:rsidR="0002668B" w:rsidRPr="0002668B" w:rsidRDefault="0002668B" w:rsidP="0002668B">
      <w:pPr>
        <w:pStyle w:val="NormalWeb"/>
        <w:spacing w:before="0" w:after="0"/>
        <w:jc w:val="center"/>
        <w:rPr>
          <w:rFonts w:asciiTheme="minorHAnsi" w:hAnsiTheme="minorHAnsi" w:cstheme="minorHAnsi"/>
          <w:b/>
          <w:bCs/>
        </w:rPr>
      </w:pPr>
      <w:r w:rsidRPr="0002668B">
        <w:rPr>
          <w:rFonts w:asciiTheme="minorHAnsi" w:hAnsiTheme="minorHAnsi" w:cstheme="minorHAnsi"/>
          <w:b/>
          <w:bCs/>
        </w:rPr>
        <w:t>UNIVERSITY OF COLORADO COLORADO SPRINGS</w:t>
      </w:r>
    </w:p>
    <w:p w14:paraId="3B071FA0" w14:textId="4C831CCC" w:rsidR="0002668B" w:rsidRPr="0002668B" w:rsidRDefault="0002668B" w:rsidP="0002668B">
      <w:pPr>
        <w:pStyle w:val="NormalWeb"/>
        <w:spacing w:before="0" w:after="0"/>
        <w:jc w:val="center"/>
        <w:rPr>
          <w:rFonts w:asciiTheme="minorHAnsi" w:hAnsiTheme="minorHAnsi" w:cstheme="minorHAnsi"/>
          <w:b/>
        </w:rPr>
      </w:pPr>
      <w:r w:rsidRPr="0002668B">
        <w:rPr>
          <w:rFonts w:asciiTheme="minorHAnsi" w:hAnsiTheme="minorHAnsi" w:cstheme="minorHAnsi"/>
          <w:b/>
          <w:bCs/>
        </w:rPr>
        <w:t>DEPARTMENT</w:t>
      </w:r>
      <w:r w:rsidR="00C279EF">
        <w:rPr>
          <w:rFonts w:asciiTheme="minorHAnsi" w:hAnsiTheme="minorHAnsi" w:cstheme="minorHAnsi"/>
          <w:b/>
          <w:bCs/>
        </w:rPr>
        <w:t>S OF BIOLOGY AND HEALTH SCIENCES</w:t>
      </w:r>
      <w:r w:rsidRPr="0002668B">
        <w:rPr>
          <w:rFonts w:asciiTheme="minorHAnsi" w:hAnsiTheme="minorHAnsi" w:cstheme="minorHAnsi"/>
          <w:b/>
          <w:bCs/>
        </w:rPr>
        <w:t xml:space="preserve"> ANNOUNCE THREE </w:t>
      </w:r>
      <w:r w:rsidRPr="0002668B">
        <w:rPr>
          <w:rFonts w:asciiTheme="minorHAnsi" w:hAnsiTheme="minorHAnsi" w:cstheme="minorHAnsi"/>
          <w:b/>
          <w:bCs/>
          <w:caps/>
        </w:rPr>
        <w:t>Tenure-Track</w:t>
      </w:r>
      <w:r w:rsidRPr="0002668B">
        <w:rPr>
          <w:rFonts w:asciiTheme="minorHAnsi" w:hAnsiTheme="minorHAnsi" w:cstheme="minorHAnsi"/>
          <w:b/>
          <w:bCs/>
        </w:rPr>
        <w:t xml:space="preserve"> FACULTY POSITIONS</w:t>
      </w:r>
    </w:p>
    <w:p w14:paraId="5E1184CC" w14:textId="77777777" w:rsidR="0002668B" w:rsidRDefault="0002668B" w:rsidP="00D8636A">
      <w:bookmarkStart w:id="0" w:name="_GoBack"/>
      <w:bookmarkEnd w:id="0"/>
    </w:p>
    <w:p w14:paraId="310E8A85" w14:textId="65FE6BEF" w:rsidR="0092647D" w:rsidRDefault="0092647D" w:rsidP="0092647D">
      <w:pPr>
        <w:rPr>
          <w:rFonts w:ascii="Times New Roman" w:eastAsia="Times New Roman" w:hAnsi="Times New Roman" w:cs="Times New Roman"/>
          <w:sz w:val="24"/>
          <w:szCs w:val="24"/>
        </w:rPr>
      </w:pPr>
      <w:r>
        <w:rPr>
          <w:rFonts w:eastAsia="Times New Roman"/>
        </w:rPr>
        <w:t xml:space="preserve">The </w:t>
      </w:r>
      <w:hyperlink r:id="rId5" w:history="1">
        <w:r>
          <w:rPr>
            <w:rStyle w:val="Hyperlink"/>
            <w:rFonts w:eastAsia="Times New Roman"/>
          </w:rPr>
          <w:t>Biolo</w:t>
        </w:r>
        <w:r>
          <w:rPr>
            <w:rStyle w:val="Hyperlink"/>
            <w:rFonts w:eastAsia="Times New Roman"/>
          </w:rPr>
          <w:t>g</w:t>
        </w:r>
        <w:r>
          <w:rPr>
            <w:rStyle w:val="Hyperlink"/>
            <w:rFonts w:eastAsia="Times New Roman"/>
          </w:rPr>
          <w:t>y</w:t>
        </w:r>
      </w:hyperlink>
      <w:r>
        <w:rPr>
          <w:rFonts w:eastAsia="Times New Roman"/>
        </w:rPr>
        <w:t xml:space="preserve"> and </w:t>
      </w:r>
      <w:hyperlink r:id="rId6" w:history="1">
        <w:r>
          <w:rPr>
            <w:rStyle w:val="Hyperlink"/>
            <w:rFonts w:eastAsia="Times New Roman"/>
          </w:rPr>
          <w:t>Health Sciences</w:t>
        </w:r>
      </w:hyperlink>
      <w:r>
        <w:rPr>
          <w:rFonts w:eastAsia="Times New Roman"/>
        </w:rPr>
        <w:t xml:space="preserve"> departments at the </w:t>
      </w:r>
      <w:hyperlink r:id="rId7" w:history="1">
        <w:r>
          <w:rPr>
            <w:rStyle w:val="Hyperlink"/>
            <w:rFonts w:eastAsia="Times New Roman"/>
          </w:rPr>
          <w:t>University of Colorado Colorado Springs</w:t>
        </w:r>
      </w:hyperlink>
      <w:r>
        <w:rPr>
          <w:rFonts w:eastAsia="Times New Roman"/>
        </w:rPr>
        <w:t xml:space="preserve"> are seeking applications for three faculty positions at the Assistant Professor level for the joint Exercise Science degree program. Applicants must have an earned Ph.D. in hand by start date (August 13, 2018), a strong commitment to undergraduate teaching, and a research agenda focusing on human subjects that will complement current faculty and integrate into the new William J Hybl Sports Medicine and Performance Center. The Hybl center is a new, 104,000-square-foot, state-of-the-art facility that will incorporate UCCS's exercise science degree program with medical and performance clinics. Construction of this one-of-a-kind facility is scheduled to open on the campus in 2019 (</w:t>
      </w:r>
      <w:hyperlink r:id="rId8" w:history="1">
        <w:r>
          <w:rPr>
            <w:rStyle w:val="Hyperlink"/>
            <w:rFonts w:eastAsia="Times New Roman"/>
          </w:rPr>
          <w:t>http://pressreleases.uccs.edu/?p=3340</w:t>
        </w:r>
      </w:hyperlink>
      <w:r>
        <w:rPr>
          <w:rFonts w:eastAsia="Times New Roman"/>
        </w:rPr>
        <w:t>). Applicants are sought who have expertise the following areas: integrative/applied physiology; anatomy; biomechanics; motor learning/control; adapted physical activity; or exercise testing and prescription.</w:t>
      </w:r>
      <w:r>
        <w:rPr>
          <w:rFonts w:eastAsia="Times New Roman"/>
        </w:rPr>
        <w:br/>
      </w:r>
      <w:r>
        <w:rPr>
          <w:rFonts w:eastAsia="Times New Roman"/>
        </w:rPr>
        <w:br/>
        <w:t>Each position is a 9-month tenure-track appointment with 40% teaching, 40% research, 20% service work distribution to begin August 2018. Faculty are expected to teach 15 credit hours/academic year of undergraduate and graduate-level courses in their area of expertise and other undergraduate courses in health sciences and/or biology; advise undergraduate and graduate students; develop a successful line of research and scholarly record; seek external funding that strengthens/broadens current areas of research; participate in both internal and external professional service activities; and demonstrate collaborative interests and collegiality in all aspects of faculty engagement.</w:t>
      </w:r>
      <w:r>
        <w:rPr>
          <w:rFonts w:eastAsia="Times New Roman"/>
        </w:rPr>
        <w:br/>
      </w:r>
      <w:r>
        <w:rPr>
          <w:rFonts w:eastAsia="Times New Roman"/>
        </w:rPr>
        <w:br/>
        <w:t xml:space="preserve">The Bachelor of Science (BS) in Exercise Science is a joint degree offered by the departments of Biology and Health Sciences that combines UCCS faculty with allied interests, as well as clinical faculty from our healthcare partner, Centura Health Systems. The departments offer Master of Sciences (MSc) degrees with options in exercise science and strength and conditioning. These programs will be consolidated and housed within the William J Hybl Sports Medicine and Performance Center. More information on the programs can be found at </w:t>
      </w:r>
      <w:hyperlink r:id="rId9" w:history="1">
        <w:r>
          <w:rPr>
            <w:rStyle w:val="Hyperlink"/>
            <w:rFonts w:eastAsia="Times New Roman"/>
          </w:rPr>
          <w:t>www.uccs.edu</w:t>
        </w:r>
      </w:hyperlink>
      <w:r>
        <w:rPr>
          <w:rFonts w:eastAsia="Times New Roman"/>
        </w:rPr>
        <w:t xml:space="preserve">. </w:t>
      </w:r>
      <w:r>
        <w:rPr>
          <w:rFonts w:eastAsia="Times New Roman"/>
        </w:rPr>
        <w:br/>
      </w:r>
      <w:r>
        <w:rPr>
          <w:rFonts w:eastAsia="Times New Roman"/>
        </w:rPr>
        <w:br/>
        <w:t xml:space="preserve">The University of Colorado offers a comprehensive benefits package. Information on benefits programs can be found at: </w:t>
      </w:r>
      <w:hyperlink r:id="rId10" w:history="1">
        <w:r>
          <w:rPr>
            <w:rStyle w:val="Hyperlink"/>
            <w:rFonts w:eastAsia="Times New Roman"/>
          </w:rPr>
          <w:t>https://www.cu.edu/employee-services/benefits</w:t>
        </w:r>
      </w:hyperlink>
      <w:r>
        <w:rPr>
          <w:rFonts w:eastAsia="Times New Roman"/>
        </w:rPr>
        <w:t>.</w:t>
      </w:r>
      <w:r>
        <w:rPr>
          <w:rFonts w:eastAsia="Times New Roman"/>
        </w:rPr>
        <w:br/>
      </w:r>
      <w:r>
        <w:rPr>
          <w:rFonts w:eastAsia="Times New Roman"/>
        </w:rPr>
        <w:br/>
        <w:t>The University of Colorado is committed to providing a safe and productive learning, living and working community. To assist in achieving this goal, we conduct background investigations for all prospective applicants being considered for employment.</w:t>
      </w:r>
      <w:r>
        <w:rPr>
          <w:rFonts w:eastAsia="Times New Roman"/>
        </w:rPr>
        <w:br/>
      </w:r>
      <w:r>
        <w:rPr>
          <w:rFonts w:eastAsia="Times New Roman"/>
        </w:rPr>
        <w:b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 Alternative formats of this ad can be provided upon request for with disabilities by contacting the Office of Human Resources at (719) 255-3372.</w:t>
      </w:r>
      <w:r>
        <w:rPr>
          <w:rFonts w:eastAsia="Times New Roman"/>
        </w:rPr>
        <w:br/>
      </w:r>
      <w:r>
        <w:rPr>
          <w:rFonts w:eastAsia="Times New Roman"/>
        </w:rPr>
        <w:br/>
        <w:t xml:space="preserve">The Immigration Reform and Control Act requires that verification of employment eligibility be documented for all new employees by the end of the third day of work. </w:t>
      </w:r>
      <w:r>
        <w:rPr>
          <w:rFonts w:eastAsia="Times New Roman"/>
        </w:rPr>
        <w:br/>
      </w:r>
      <w:r>
        <w:rPr>
          <w:rFonts w:eastAsia="Times New Roman"/>
        </w:rPr>
        <w:lastRenderedPageBreak/>
        <w:br/>
      </w:r>
      <w:r>
        <w:rPr>
          <w:rFonts w:eastAsia="Times New Roman"/>
          <w:b/>
          <w:bCs/>
        </w:rPr>
        <w:t>Qualifications</w:t>
      </w:r>
      <w:r>
        <w:rPr>
          <w:rFonts w:eastAsia="Times New Roman"/>
        </w:rPr>
        <w:br/>
      </w:r>
      <w:r>
        <w:rPr>
          <w:rFonts w:eastAsia="Times New Roman"/>
        </w:rPr>
        <w:br/>
      </w:r>
      <w:r>
        <w:rPr>
          <w:rFonts w:eastAsia="Times New Roman"/>
          <w:b/>
          <w:bCs/>
        </w:rPr>
        <w:t>Minimum Required Qualifications:</w:t>
      </w:r>
      <w:r>
        <w:rPr>
          <w:rFonts w:eastAsia="Times New Roman"/>
        </w:rPr>
        <w:br/>
      </w:r>
      <w:r>
        <w:rPr>
          <w:rFonts w:eastAsia="Times New Roman"/>
        </w:rPr>
        <w:br/>
        <w:t xml:space="preserve">Ph.D. in Exercise or Health Science, Integrative/Applied Physiology, Kinesiology, or related field </w:t>
      </w:r>
      <w:r>
        <w:rPr>
          <w:rFonts w:eastAsia="Times New Roman"/>
        </w:rPr>
        <w:br/>
      </w:r>
      <w:r>
        <w:rPr>
          <w:rFonts w:eastAsia="Times New Roman"/>
        </w:rPr>
        <w:br/>
      </w:r>
      <w:r>
        <w:rPr>
          <w:rFonts w:eastAsia="Times New Roman"/>
        </w:rPr>
        <w:br/>
      </w:r>
      <w:r>
        <w:rPr>
          <w:rFonts w:eastAsia="Times New Roman"/>
          <w:b/>
          <w:bCs/>
        </w:rPr>
        <w:t>Special Instructions to Applicants:</w:t>
      </w:r>
      <w:r>
        <w:rPr>
          <w:rFonts w:eastAsia="Times New Roman"/>
        </w:rPr>
        <w:t xml:space="preserve">Applications must be submitted through </w:t>
      </w:r>
      <w:hyperlink r:id="rId11" w:history="1">
        <w:r w:rsidRPr="0092647D">
          <w:rPr>
            <w:rStyle w:val="Hyperlink"/>
            <w:rFonts w:eastAsia="Times New Roman"/>
          </w:rPr>
          <w:t>CU Careers</w:t>
        </w:r>
      </w:hyperlink>
      <w:r>
        <w:rPr>
          <w:rFonts w:eastAsia="Times New Roman"/>
        </w:rPr>
        <w:t>. Applications submitted through email or surface mail will not be considered. Applications received by October 31 will receive full consideration. Review of candidates will begin November 1, 2017 and continue until the positions are filled or the search is terminated. For more information about this position, contact Dr. Steve Johnson, search committee chair (sjohns28@uccs.edu) or Karen Short, Helen and Arthur E. Johnson Beth-El College of Nursing &amp; Health Sciences HR (kshort@uccs.edu), 719-255-4415.</w:t>
      </w:r>
      <w:r>
        <w:rPr>
          <w:rFonts w:eastAsia="Times New Roman"/>
        </w:rPr>
        <w:br/>
      </w:r>
      <w:r>
        <w:rPr>
          <w:rFonts w:eastAsia="Times New Roman"/>
        </w:rPr>
        <w:br/>
      </w:r>
      <w:r>
        <w:rPr>
          <w:rFonts w:eastAsia="Times New Roman"/>
        </w:rPr>
        <w:br/>
      </w:r>
      <w:r>
        <w:rPr>
          <w:rFonts w:eastAsia="Times New Roman"/>
        </w:rPr>
        <w:br/>
      </w:r>
      <w:r>
        <w:rPr>
          <w:rFonts w:eastAsia="Times New Roman"/>
          <w:b/>
          <w:bCs/>
        </w:rPr>
        <w:t>Application Materials Required:</w:t>
      </w:r>
      <w:r>
        <w:rPr>
          <w:rFonts w:eastAsia="Times New Roman"/>
        </w:rPr>
        <w:t>Cover Letter, Resume/CV, List of References, Unofficial transcript(s), Statement of Teaching Philosophy, Additional Attachments - Refer to Application Materials Instructions Below</w:t>
      </w:r>
      <w:r>
        <w:rPr>
          <w:rFonts w:eastAsia="Times New Roman"/>
        </w:rPr>
        <w:br/>
      </w:r>
      <w:r>
        <w:rPr>
          <w:rFonts w:eastAsia="Times New Roman"/>
        </w:rPr>
        <w:br/>
      </w:r>
      <w:r>
        <w:rPr>
          <w:rFonts w:eastAsia="Times New Roman"/>
          <w:b/>
          <w:bCs/>
        </w:rPr>
        <w:t>Application Materials Instructions:</w:t>
      </w:r>
      <w:r>
        <w:rPr>
          <w:rFonts w:eastAsia="Times New Roman"/>
        </w:rPr>
        <w:t>Applicants must submit 1) cover letter; 2) curriculum vitae; 3) statement of teaching philosophy; 4) research agenda; 5) three representative publications; 6) names and contact information of five professional references willing to provide a confidential letter of recommendation; and 7) unofficial transcripts for consideration. In order for an application to be considered, applicants must label each required attachment with the relevant title, attach the required documents for this position announcement to the submission and check the Job Specific Attachments box next to each document in the submission. If you have technical difficulties with your application, please contact the CU Careers help desk at 303-860-4200 #5 or cucareershelp@cu.edu. Job related inquiries should be directed to the posting contact.</w:t>
      </w:r>
      <w:r>
        <w:rPr>
          <w:rFonts w:eastAsia="Times New Roman"/>
        </w:rPr>
        <w:br/>
      </w:r>
      <w:r>
        <w:rPr>
          <w:rFonts w:eastAsia="Times New Roman"/>
        </w:rPr>
        <w:br/>
      </w:r>
      <w:r>
        <w:rPr>
          <w:rFonts w:eastAsia="Times New Roman"/>
        </w:rPr>
        <w:br/>
      </w:r>
      <w:r>
        <w:rPr>
          <w:rFonts w:eastAsia="Times New Roman"/>
        </w:rPr>
        <w:br/>
      </w:r>
      <w:r>
        <w:rPr>
          <w:rFonts w:eastAsia="Times New Roman"/>
          <w:b/>
          <w:bCs/>
        </w:rPr>
        <w:t>Job Category:</w:t>
      </w:r>
      <w:r>
        <w:rPr>
          <w:rFonts w:eastAsia="Times New Roman"/>
        </w:rPr>
        <w:t xml:space="preserve"> Faculty</w:t>
      </w:r>
      <w:r>
        <w:rPr>
          <w:rFonts w:eastAsia="Times New Roman"/>
        </w:rPr>
        <w:br/>
      </w:r>
      <w:r>
        <w:rPr>
          <w:rFonts w:eastAsia="Times New Roman"/>
        </w:rPr>
        <w:br/>
      </w:r>
      <w:r>
        <w:rPr>
          <w:rFonts w:eastAsia="Times New Roman"/>
          <w:b/>
          <w:bCs/>
        </w:rPr>
        <w:t>Primary Location:</w:t>
      </w:r>
      <w:r>
        <w:rPr>
          <w:rFonts w:eastAsia="Times New Roman"/>
        </w:rPr>
        <w:t xml:space="preserve"> Colorado Springs</w:t>
      </w:r>
      <w:r>
        <w:rPr>
          <w:rFonts w:eastAsia="Times New Roman"/>
        </w:rPr>
        <w:br/>
      </w:r>
      <w:r>
        <w:rPr>
          <w:rFonts w:eastAsia="Times New Roman"/>
        </w:rPr>
        <w:br/>
      </w:r>
      <w:r>
        <w:rPr>
          <w:rFonts w:eastAsia="Times New Roman"/>
          <w:b/>
          <w:bCs/>
        </w:rPr>
        <w:t>Department:</w:t>
      </w:r>
      <w:r>
        <w:rPr>
          <w:rFonts w:eastAsia="Times New Roman"/>
        </w:rPr>
        <w:t xml:space="preserve"> C0001 -- Colorado Springs Campus -</w:t>
      </w:r>
      <w:r>
        <w:rPr>
          <w:rFonts w:eastAsia="Times New Roman"/>
        </w:rPr>
        <w:br/>
      </w:r>
      <w:r>
        <w:rPr>
          <w:rFonts w:eastAsia="Times New Roman"/>
        </w:rPr>
        <w:br/>
      </w:r>
      <w:r>
        <w:rPr>
          <w:rFonts w:eastAsia="Times New Roman"/>
          <w:b/>
          <w:bCs/>
        </w:rPr>
        <w:t>Schedule:</w:t>
      </w:r>
      <w:r>
        <w:rPr>
          <w:rFonts w:eastAsia="Times New Roman"/>
        </w:rPr>
        <w:t xml:space="preserve"> Full-time</w:t>
      </w:r>
      <w:r>
        <w:rPr>
          <w:rFonts w:eastAsia="Times New Roman"/>
        </w:rPr>
        <w:br/>
      </w:r>
      <w:r>
        <w:rPr>
          <w:rFonts w:eastAsia="Times New Roman"/>
        </w:rPr>
        <w:br/>
      </w:r>
      <w:r>
        <w:rPr>
          <w:rFonts w:eastAsia="Times New Roman"/>
          <w:b/>
          <w:bCs/>
        </w:rPr>
        <w:t>Posting Date:</w:t>
      </w:r>
      <w:r>
        <w:rPr>
          <w:rFonts w:eastAsia="Times New Roman"/>
        </w:rPr>
        <w:t xml:space="preserve"> Sep 14, 2017</w:t>
      </w:r>
      <w:r>
        <w:rPr>
          <w:rFonts w:eastAsia="Times New Roman"/>
        </w:rPr>
        <w:br/>
      </w:r>
      <w:r>
        <w:rPr>
          <w:rFonts w:eastAsia="Times New Roman"/>
        </w:rPr>
        <w:br/>
      </w:r>
      <w:r>
        <w:rPr>
          <w:rFonts w:eastAsia="Times New Roman"/>
          <w:b/>
          <w:bCs/>
        </w:rPr>
        <w:t>Closing Date:</w:t>
      </w:r>
      <w:r>
        <w:rPr>
          <w:rFonts w:eastAsia="Times New Roman"/>
        </w:rPr>
        <w:t xml:space="preserve"> Ongoing</w:t>
      </w:r>
      <w:r>
        <w:rPr>
          <w:rFonts w:eastAsia="Times New Roman"/>
        </w:rPr>
        <w:br/>
      </w:r>
      <w:r>
        <w:rPr>
          <w:rFonts w:eastAsia="Times New Roman"/>
        </w:rPr>
        <w:br/>
      </w:r>
      <w:r>
        <w:rPr>
          <w:rFonts w:eastAsia="Times New Roman"/>
          <w:b/>
          <w:bCs/>
        </w:rPr>
        <w:t>Posting Contact Name:</w:t>
      </w:r>
      <w:r>
        <w:rPr>
          <w:rFonts w:eastAsia="Times New Roman"/>
        </w:rPr>
        <w:t xml:space="preserve"> Stephen Johnson</w:t>
      </w:r>
      <w:r>
        <w:rPr>
          <w:rFonts w:eastAsia="Times New Roman"/>
        </w:rPr>
        <w:br/>
      </w:r>
      <w:r>
        <w:rPr>
          <w:rFonts w:eastAsia="Times New Roman"/>
        </w:rPr>
        <w:br/>
      </w:r>
      <w:r>
        <w:rPr>
          <w:rFonts w:eastAsia="Times New Roman"/>
          <w:b/>
          <w:bCs/>
        </w:rPr>
        <w:t>Posting Contact Email:</w:t>
      </w:r>
      <w:r>
        <w:rPr>
          <w:rFonts w:eastAsia="Times New Roman"/>
        </w:rPr>
        <w:t xml:space="preserve"> sjohns28@uccs.edu</w:t>
      </w:r>
      <w:r>
        <w:rPr>
          <w:rFonts w:eastAsia="Times New Roman"/>
        </w:rPr>
        <w:br/>
      </w:r>
      <w:r>
        <w:rPr>
          <w:rFonts w:eastAsia="Times New Roman"/>
        </w:rPr>
        <w:lastRenderedPageBreak/>
        <w:br/>
      </w:r>
      <w:r>
        <w:rPr>
          <w:rFonts w:eastAsia="Times New Roman"/>
          <w:b/>
          <w:bCs/>
        </w:rPr>
        <w:t>Position Number:</w:t>
      </w:r>
      <w:r>
        <w:rPr>
          <w:rFonts w:eastAsia="Times New Roman"/>
        </w:rPr>
        <w:t xml:space="preserve"> 00480513</w:t>
      </w:r>
      <w:r>
        <w:rPr>
          <w:rFonts w:eastAsia="Times New Roman"/>
          <w:noProof/>
        </w:rPr>
        <w:drawing>
          <wp:inline distT="0" distB="0" distL="0" distR="0" wp14:anchorId="06AA0E07" wp14:editId="2C3A2DC4">
            <wp:extent cx="12700" cy="12700"/>
            <wp:effectExtent l="0" t="0" r="0" b="0"/>
            <wp:docPr id="4" name="Picture 4" descr="https://rs.careerliaison.com/pixel/nrrts7g62g423g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s.careerliaison.com/pixel/nrrts7g62g423gs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eastAsia="Times New Roman"/>
          <w:noProof/>
        </w:rPr>
        <w:drawing>
          <wp:inline distT="0" distB="0" distL="0" distR="0" wp14:anchorId="44E8C65C" wp14:editId="451C1E74">
            <wp:extent cx="12700" cy="12700"/>
            <wp:effectExtent l="0" t="0" r="0" b="0"/>
            <wp:docPr id="3" name="Picture 3" descr="https://analytics.click2apply.net/vnkwkz7hX16Doh76oS4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alytics.click2apply.net/vnkwkz7hX16Doh76oS4lP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5E4D4A7" w14:textId="77777777" w:rsidR="0092647D" w:rsidRDefault="0092647D" w:rsidP="0092647D">
      <w:pPr>
        <w:pStyle w:val="NormalWeb"/>
        <w:rPr>
          <w:rFonts w:eastAsiaTheme="minorHAnsi"/>
        </w:rPr>
      </w:pPr>
      <w:r>
        <w:t>PI99419590</w:t>
      </w:r>
    </w:p>
    <w:p w14:paraId="2A5991F8" w14:textId="15FE7D21" w:rsidR="003A7F3D" w:rsidRDefault="003A7F3D" w:rsidP="0092647D"/>
    <w:sectPr w:rsidR="003A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15BD5"/>
    <w:multiLevelType w:val="hybridMultilevel"/>
    <w:tmpl w:val="A31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76180"/>
    <w:multiLevelType w:val="hybridMultilevel"/>
    <w:tmpl w:val="7DFA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60516"/>
    <w:multiLevelType w:val="hybridMultilevel"/>
    <w:tmpl w:val="29D6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8D"/>
    <w:rsid w:val="000258BC"/>
    <w:rsid w:val="0002668B"/>
    <w:rsid w:val="00035DB0"/>
    <w:rsid w:val="0004680E"/>
    <w:rsid w:val="00073929"/>
    <w:rsid w:val="000A35A4"/>
    <w:rsid w:val="000E0B6F"/>
    <w:rsid w:val="0012591A"/>
    <w:rsid w:val="00153088"/>
    <w:rsid w:val="001B0461"/>
    <w:rsid w:val="001F5790"/>
    <w:rsid w:val="00242CCD"/>
    <w:rsid w:val="00282BDB"/>
    <w:rsid w:val="002A07D6"/>
    <w:rsid w:val="002A0F33"/>
    <w:rsid w:val="002C0BD8"/>
    <w:rsid w:val="003074D5"/>
    <w:rsid w:val="00313E2A"/>
    <w:rsid w:val="003143A7"/>
    <w:rsid w:val="00320442"/>
    <w:rsid w:val="003545A9"/>
    <w:rsid w:val="003A7F3D"/>
    <w:rsid w:val="003B3A46"/>
    <w:rsid w:val="00417250"/>
    <w:rsid w:val="00432E18"/>
    <w:rsid w:val="004538FC"/>
    <w:rsid w:val="0045755D"/>
    <w:rsid w:val="004E3863"/>
    <w:rsid w:val="005279A9"/>
    <w:rsid w:val="005417CE"/>
    <w:rsid w:val="00554D02"/>
    <w:rsid w:val="005C783D"/>
    <w:rsid w:val="005F0A21"/>
    <w:rsid w:val="0060372F"/>
    <w:rsid w:val="00605AFB"/>
    <w:rsid w:val="00606B34"/>
    <w:rsid w:val="00615F39"/>
    <w:rsid w:val="006169DE"/>
    <w:rsid w:val="00617E83"/>
    <w:rsid w:val="00640DB9"/>
    <w:rsid w:val="00665651"/>
    <w:rsid w:val="00690827"/>
    <w:rsid w:val="00695E4B"/>
    <w:rsid w:val="00697F9A"/>
    <w:rsid w:val="006E7491"/>
    <w:rsid w:val="006F66F4"/>
    <w:rsid w:val="00707F36"/>
    <w:rsid w:val="0072581A"/>
    <w:rsid w:val="007A10A7"/>
    <w:rsid w:val="007F5AFE"/>
    <w:rsid w:val="008079C9"/>
    <w:rsid w:val="00821E71"/>
    <w:rsid w:val="0083470D"/>
    <w:rsid w:val="008A168D"/>
    <w:rsid w:val="008B026B"/>
    <w:rsid w:val="008B1898"/>
    <w:rsid w:val="008F632A"/>
    <w:rsid w:val="0092647D"/>
    <w:rsid w:val="00930E71"/>
    <w:rsid w:val="009557FC"/>
    <w:rsid w:val="00A16493"/>
    <w:rsid w:val="00A85816"/>
    <w:rsid w:val="00AD5889"/>
    <w:rsid w:val="00AD6DA3"/>
    <w:rsid w:val="00B37F0D"/>
    <w:rsid w:val="00B42134"/>
    <w:rsid w:val="00B44208"/>
    <w:rsid w:val="00B57329"/>
    <w:rsid w:val="00BC544A"/>
    <w:rsid w:val="00C279EF"/>
    <w:rsid w:val="00C70772"/>
    <w:rsid w:val="00C835BA"/>
    <w:rsid w:val="00C95DCF"/>
    <w:rsid w:val="00CB7AD1"/>
    <w:rsid w:val="00CC1D57"/>
    <w:rsid w:val="00CE123F"/>
    <w:rsid w:val="00D25477"/>
    <w:rsid w:val="00D554DC"/>
    <w:rsid w:val="00D8636A"/>
    <w:rsid w:val="00D95A11"/>
    <w:rsid w:val="00D969A7"/>
    <w:rsid w:val="00DC5E0E"/>
    <w:rsid w:val="00DD154C"/>
    <w:rsid w:val="00DE65F7"/>
    <w:rsid w:val="00DF67FE"/>
    <w:rsid w:val="00E82C2B"/>
    <w:rsid w:val="00ED5BB6"/>
    <w:rsid w:val="00EE3FD6"/>
    <w:rsid w:val="00EF2107"/>
    <w:rsid w:val="00F410A3"/>
    <w:rsid w:val="00F42E22"/>
    <w:rsid w:val="00F46729"/>
    <w:rsid w:val="00F9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B33C"/>
  <w15:chartTrackingRefBased/>
  <w15:docId w15:val="{2C8033A3-B83A-420F-AA97-E489E1F7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3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6A"/>
    <w:rPr>
      <w:color w:val="0563C1"/>
      <w:u w:val="single"/>
    </w:rPr>
  </w:style>
  <w:style w:type="paragraph" w:styleId="ListParagraph">
    <w:name w:val="List Paragraph"/>
    <w:basedOn w:val="Normal"/>
    <w:uiPriority w:val="34"/>
    <w:qFormat/>
    <w:rsid w:val="003545A9"/>
    <w:pPr>
      <w:ind w:left="720"/>
      <w:contextualSpacing/>
    </w:pPr>
  </w:style>
  <w:style w:type="paragraph" w:styleId="NoSpacing">
    <w:name w:val="No Spacing"/>
    <w:uiPriority w:val="1"/>
    <w:qFormat/>
    <w:rsid w:val="003545A9"/>
    <w:pPr>
      <w:spacing w:after="0" w:line="240" w:lineRule="auto"/>
    </w:pPr>
    <w:rPr>
      <w:rFonts w:ascii="Calibri" w:hAnsi="Calibri" w:cs="Calibri"/>
    </w:rPr>
  </w:style>
  <w:style w:type="paragraph" w:styleId="NormalWeb">
    <w:name w:val="Normal (Web)"/>
    <w:basedOn w:val="Normal"/>
    <w:uiPriority w:val="99"/>
    <w:rsid w:val="0002668B"/>
    <w:pPr>
      <w:spacing w:before="120" w:after="12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85816"/>
    <w:rPr>
      <w:color w:val="808080"/>
      <w:shd w:val="clear" w:color="auto" w:fill="E6E6E6"/>
    </w:rPr>
  </w:style>
  <w:style w:type="character" w:styleId="FollowedHyperlink">
    <w:name w:val="FollowedHyperlink"/>
    <w:basedOn w:val="DefaultParagraphFont"/>
    <w:uiPriority w:val="99"/>
    <w:semiHidden/>
    <w:unhideWhenUsed/>
    <w:rsid w:val="00615F39"/>
    <w:rPr>
      <w:color w:val="954F72" w:themeColor="followedHyperlink"/>
      <w:u w:val="single"/>
    </w:rPr>
  </w:style>
  <w:style w:type="character" w:styleId="CommentReference">
    <w:name w:val="annotation reference"/>
    <w:basedOn w:val="DefaultParagraphFont"/>
    <w:uiPriority w:val="99"/>
    <w:semiHidden/>
    <w:unhideWhenUsed/>
    <w:rsid w:val="00695E4B"/>
    <w:rPr>
      <w:sz w:val="18"/>
      <w:szCs w:val="18"/>
    </w:rPr>
  </w:style>
  <w:style w:type="paragraph" w:styleId="CommentText">
    <w:name w:val="annotation text"/>
    <w:basedOn w:val="Normal"/>
    <w:link w:val="CommentTextChar"/>
    <w:uiPriority w:val="99"/>
    <w:semiHidden/>
    <w:unhideWhenUsed/>
    <w:rsid w:val="00695E4B"/>
    <w:rPr>
      <w:sz w:val="24"/>
      <w:szCs w:val="24"/>
    </w:rPr>
  </w:style>
  <w:style w:type="character" w:customStyle="1" w:styleId="CommentTextChar">
    <w:name w:val="Comment Text Char"/>
    <w:basedOn w:val="DefaultParagraphFont"/>
    <w:link w:val="CommentText"/>
    <w:uiPriority w:val="99"/>
    <w:semiHidden/>
    <w:rsid w:val="00695E4B"/>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695E4B"/>
    <w:rPr>
      <w:b/>
      <w:bCs/>
      <w:sz w:val="20"/>
      <w:szCs w:val="20"/>
    </w:rPr>
  </w:style>
  <w:style w:type="character" w:customStyle="1" w:styleId="CommentSubjectChar">
    <w:name w:val="Comment Subject Char"/>
    <w:basedOn w:val="CommentTextChar"/>
    <w:link w:val="CommentSubject"/>
    <w:uiPriority w:val="99"/>
    <w:semiHidden/>
    <w:rsid w:val="00695E4B"/>
    <w:rPr>
      <w:rFonts w:ascii="Calibri" w:hAnsi="Calibri" w:cs="Calibri"/>
      <w:b/>
      <w:bCs/>
      <w:sz w:val="20"/>
      <w:szCs w:val="20"/>
    </w:rPr>
  </w:style>
  <w:style w:type="paragraph" w:styleId="BalloonText">
    <w:name w:val="Balloon Text"/>
    <w:basedOn w:val="Normal"/>
    <w:link w:val="BalloonTextChar"/>
    <w:uiPriority w:val="99"/>
    <w:semiHidden/>
    <w:unhideWhenUsed/>
    <w:rsid w:val="00695E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E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9433">
      <w:bodyDiv w:val="1"/>
      <w:marLeft w:val="0"/>
      <w:marRight w:val="0"/>
      <w:marTop w:val="0"/>
      <w:marBottom w:val="0"/>
      <w:divBdr>
        <w:top w:val="none" w:sz="0" w:space="0" w:color="auto"/>
        <w:left w:val="none" w:sz="0" w:space="0" w:color="auto"/>
        <w:bottom w:val="none" w:sz="0" w:space="0" w:color="auto"/>
        <w:right w:val="none" w:sz="0" w:space="0" w:color="auto"/>
      </w:divBdr>
    </w:div>
    <w:div w:id="950820327">
      <w:bodyDiv w:val="1"/>
      <w:marLeft w:val="0"/>
      <w:marRight w:val="0"/>
      <w:marTop w:val="0"/>
      <w:marBottom w:val="0"/>
      <w:divBdr>
        <w:top w:val="none" w:sz="0" w:space="0" w:color="auto"/>
        <w:left w:val="none" w:sz="0" w:space="0" w:color="auto"/>
        <w:bottom w:val="none" w:sz="0" w:space="0" w:color="auto"/>
        <w:right w:val="none" w:sz="0" w:space="0" w:color="auto"/>
      </w:divBdr>
    </w:div>
    <w:div w:id="18782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taleo.net/careersection/2/moresearch.ftl" TargetMode="External"/><Relationship Id="rId12" Type="http://schemas.openxmlformats.org/officeDocument/2006/relationships/image" Target="media/image1.gif"/><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ccs.edu/%7Ebiology/" TargetMode="External"/><Relationship Id="rId6" Type="http://schemas.openxmlformats.org/officeDocument/2006/relationships/hyperlink" Target="https://www.uccs.edu/bethel/health-sciences-programs.html" TargetMode="External"/><Relationship Id="rId7" Type="http://schemas.openxmlformats.org/officeDocument/2006/relationships/hyperlink" Target="http://www.uccs.edu" TargetMode="External"/><Relationship Id="rId8" Type="http://schemas.openxmlformats.org/officeDocument/2006/relationships/hyperlink" Target="http://pressreleases.uccs.edu/?p=3340" TargetMode="External"/><Relationship Id="rId9" Type="http://schemas.openxmlformats.org/officeDocument/2006/relationships/hyperlink" Target="http://www.uccs.edu" TargetMode="External"/><Relationship Id="rId10" Type="http://schemas.openxmlformats.org/officeDocument/2006/relationships/hyperlink" Target="https://www.cu.edu/employee-service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Microsoft Office User</cp:lastModifiedBy>
  <cp:revision>4</cp:revision>
  <cp:lastPrinted>2017-09-05T21:47:00Z</cp:lastPrinted>
  <dcterms:created xsi:type="dcterms:W3CDTF">2017-09-19T16:19:00Z</dcterms:created>
  <dcterms:modified xsi:type="dcterms:W3CDTF">2017-09-19T16:24:00Z</dcterms:modified>
</cp:coreProperties>
</file>